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1E8" w:rsidRDefault="007A1D20">
      <w:r w:rsidRPr="007A1D20">
        <w:rPr>
          <w:noProof/>
          <w:lang w:eastAsia="ru-RU"/>
        </w:rPr>
        <w:drawing>
          <wp:inline distT="0" distB="0" distL="0" distR="0">
            <wp:extent cx="5940425" cy="838986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1D20" w:rsidRDefault="007A1D20"/>
    <w:p w:rsidR="007A1D20" w:rsidRDefault="007A1D20"/>
    <w:p w:rsidR="007A1D20" w:rsidRDefault="007A1D20"/>
    <w:p w:rsidR="007A1D20" w:rsidRPr="007A1D20" w:rsidRDefault="007A1D20" w:rsidP="007A1D2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7A1D20">
        <w:rPr>
          <w:rFonts w:ascii="Times New Roman" w:eastAsia="Calibri" w:hAnsi="Times New Roman" w:cs="Times New Roman"/>
          <w:sz w:val="28"/>
          <w:szCs w:val="28"/>
        </w:rPr>
        <w:t>при</w:t>
      </w:r>
      <w:proofErr w:type="gramEnd"/>
      <w:r w:rsidRPr="007A1D20">
        <w:rPr>
          <w:rFonts w:ascii="Times New Roman" w:eastAsia="Calibri" w:hAnsi="Times New Roman" w:cs="Times New Roman"/>
          <w:sz w:val="28"/>
          <w:szCs w:val="28"/>
        </w:rPr>
        <w:t xml:space="preserve"> отсутствии уважительных причин признаются академической задолженностью.</w:t>
      </w:r>
    </w:p>
    <w:p w:rsidR="007A1D20" w:rsidRPr="007A1D20" w:rsidRDefault="007A1D20" w:rsidP="007A1D2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1D20">
        <w:rPr>
          <w:rFonts w:ascii="Times New Roman" w:eastAsia="Calibri" w:hAnsi="Times New Roman" w:cs="Times New Roman"/>
          <w:sz w:val="28"/>
          <w:szCs w:val="28"/>
        </w:rPr>
        <w:t>1.6. Решение о переводе в следующий класс производится на основании решения педагогического совета и утверждается приказом руководителя ДМШ №20.</w:t>
      </w:r>
    </w:p>
    <w:p w:rsidR="007A1D20" w:rsidRPr="007A1D20" w:rsidRDefault="007A1D20" w:rsidP="007A1D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D20">
        <w:rPr>
          <w:rFonts w:ascii="Times New Roman" w:eastAsia="Times New Roman" w:hAnsi="Times New Roman" w:cs="Times New Roman"/>
          <w:sz w:val="28"/>
          <w:szCs w:val="28"/>
          <w:lang w:eastAsia="ru-RU"/>
        </w:rPr>
        <w:t>1.7. Обучающиеся, не прошедшие промежуточной аттестации по уважительным причинам или имеющие академическую задолженность по одному предмету, переводятся в следующий класс условно.</w:t>
      </w:r>
    </w:p>
    <w:p w:rsidR="007A1D20" w:rsidRPr="007A1D20" w:rsidRDefault="007A1D20" w:rsidP="007A1D2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1D20">
        <w:rPr>
          <w:rFonts w:ascii="Times New Roman" w:eastAsia="Calibri" w:hAnsi="Times New Roman" w:cs="Times New Roman"/>
          <w:sz w:val="28"/>
          <w:szCs w:val="28"/>
        </w:rPr>
        <w:t>Обучающиеся обязаны ликвидировать академическую задолженность в течение следующего учебного года. Образовательное учреждение обязано создать условия обучающимся для ликвидации этой задолженности и обеспечить контроль за своевременностью ее ликвидации.</w:t>
      </w:r>
    </w:p>
    <w:p w:rsidR="007A1D20" w:rsidRPr="007A1D20" w:rsidRDefault="007A1D20" w:rsidP="007A1D2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1D20">
        <w:rPr>
          <w:rFonts w:ascii="Times New Roman" w:eastAsia="Calibri" w:hAnsi="Times New Roman" w:cs="Times New Roman"/>
          <w:sz w:val="28"/>
          <w:szCs w:val="28"/>
        </w:rPr>
        <w:t xml:space="preserve">1.8. Обучающиеся, не освоившие образовательной программы учебного года и имеющие академическую задолженность по двум и более предметам, а также условно переведенные в следующий класс и не ликвидировавшие академической задолженности по одному предмету, по усмотрению родителей (законных представителей) оставляются на </w:t>
      </w:r>
      <w:proofErr w:type="gramStart"/>
      <w:r w:rsidRPr="007A1D20">
        <w:rPr>
          <w:rFonts w:ascii="Times New Roman" w:eastAsia="Calibri" w:hAnsi="Times New Roman" w:cs="Times New Roman"/>
          <w:sz w:val="28"/>
          <w:szCs w:val="28"/>
        </w:rPr>
        <w:t>повторное  обучение</w:t>
      </w:r>
      <w:proofErr w:type="gramEnd"/>
      <w:r w:rsidRPr="007A1D20">
        <w:rPr>
          <w:rFonts w:ascii="Times New Roman" w:eastAsia="Calibri" w:hAnsi="Times New Roman" w:cs="Times New Roman"/>
          <w:sz w:val="28"/>
          <w:szCs w:val="28"/>
        </w:rPr>
        <w:t>, переводятся на другую образовательную программу, переводятся на обучение по индивидуальному учебному плану.</w:t>
      </w:r>
    </w:p>
    <w:p w:rsidR="007A1D20" w:rsidRPr="007A1D20" w:rsidRDefault="007A1D20" w:rsidP="007A1D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D20">
        <w:rPr>
          <w:rFonts w:ascii="Times New Roman" w:eastAsia="Times New Roman" w:hAnsi="Times New Roman" w:cs="Times New Roman"/>
          <w:sz w:val="28"/>
          <w:szCs w:val="28"/>
          <w:lang w:eastAsia="ru-RU"/>
        </w:rPr>
        <w:t>1.9.  Обучающиеся имеют право на перевод с одной образовательной программы на другую. Перевод с одной образовательной программы на другую производится на основании заявления обучающегося, родителей (законных представителей), решения педагогического совета и утверждается приказом руководителя ДМШ №20.</w:t>
      </w:r>
    </w:p>
    <w:p w:rsidR="007A1D20" w:rsidRPr="007A1D20" w:rsidRDefault="007A1D20" w:rsidP="007A1D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D20">
        <w:rPr>
          <w:rFonts w:ascii="Times New Roman" w:eastAsia="Times New Roman" w:hAnsi="Times New Roman" w:cs="Times New Roman"/>
          <w:sz w:val="28"/>
          <w:szCs w:val="28"/>
          <w:lang w:eastAsia="ru-RU"/>
        </w:rPr>
        <w:t>1.10. Прием обучающихся в порядке перевода из другой образовательной организации, имеющей лицензию на реализацию соответствующей образовательной программы, осуществляется в течение учебного года при наличии свободных мест.</w:t>
      </w:r>
    </w:p>
    <w:p w:rsidR="007A1D20" w:rsidRPr="007A1D20" w:rsidRDefault="007A1D20" w:rsidP="007A1D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D20">
        <w:rPr>
          <w:rFonts w:ascii="Times New Roman" w:eastAsia="Times New Roman" w:hAnsi="Times New Roman" w:cs="Times New Roman"/>
          <w:sz w:val="28"/>
          <w:szCs w:val="28"/>
          <w:lang w:eastAsia="ru-RU"/>
        </w:rPr>
        <w:t>1.11. Прием в порядке перевода осуществляется на основании следующих документов: заявления обучающихся или родителей (законных представителей), справки об обучении или периоде обучения, подтверждающей выполнение образовательной программы за соответствующий период.</w:t>
      </w:r>
    </w:p>
    <w:p w:rsidR="007A1D20" w:rsidRPr="007A1D20" w:rsidRDefault="007A1D20" w:rsidP="007A1D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1D20" w:rsidRPr="007A1D20" w:rsidRDefault="007A1D20" w:rsidP="007A1D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1D20" w:rsidRPr="007A1D20" w:rsidRDefault="007A1D20" w:rsidP="007A1D20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A1D20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  <w:r w:rsidRPr="007A1D20">
        <w:rPr>
          <w:rFonts w:ascii="Times New Roman" w:eastAsia="Calibri" w:hAnsi="Times New Roman" w:cs="Times New Roman"/>
          <w:b/>
          <w:sz w:val="28"/>
          <w:szCs w:val="28"/>
        </w:rPr>
        <w:t xml:space="preserve">. Порядок отчисления обучающихся </w:t>
      </w:r>
    </w:p>
    <w:p w:rsidR="007A1D20" w:rsidRPr="007A1D20" w:rsidRDefault="007A1D20" w:rsidP="007A1D2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1D20">
        <w:rPr>
          <w:rFonts w:ascii="Times New Roman" w:eastAsia="Calibri" w:hAnsi="Times New Roman" w:cs="Times New Roman"/>
          <w:sz w:val="28"/>
          <w:szCs w:val="28"/>
        </w:rPr>
        <w:t>2.1. Отчисление обучающегося может быть произведено:</w:t>
      </w:r>
    </w:p>
    <w:p w:rsidR="007A1D20" w:rsidRPr="007A1D20" w:rsidRDefault="007A1D20" w:rsidP="007A1D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D2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инициативе обучающегося или родителей (законных представителей) несовершеннолетнего обучающегося, в том числе, в случае перевода обучающегося для продолжения освоения образовательной программы в другую образовательную организацию;</w:t>
      </w:r>
    </w:p>
    <w:p w:rsidR="007A1D20" w:rsidRPr="007A1D20" w:rsidRDefault="007A1D20" w:rsidP="007A1D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D2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по инициативе ДМШ №20, в случае применения к </w:t>
      </w:r>
      <w:proofErr w:type="gramStart"/>
      <w:r w:rsidRPr="007A1D2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обучающемуся  отчисления</w:t>
      </w:r>
      <w:proofErr w:type="gramEnd"/>
      <w:r w:rsidRPr="007A1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меры дисциплинарного взыскания.</w:t>
      </w:r>
    </w:p>
    <w:p w:rsidR="007A1D20" w:rsidRPr="007A1D20" w:rsidRDefault="007A1D20" w:rsidP="007A1D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D20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За неоднократное неисполнение или нарушение Устава ДМШ №20, правил внутреннего распорядка допускается применение отчисления несовершеннолетнего обучающегося, достигшего возраста пятнадцати лет, из ДМХШ №</w:t>
      </w:r>
      <w:proofErr w:type="gramStart"/>
      <w:r w:rsidRPr="007A1D20">
        <w:rPr>
          <w:rFonts w:ascii="Times New Roman" w:eastAsia="Times New Roman" w:hAnsi="Times New Roman" w:cs="Times New Roman"/>
          <w:sz w:val="28"/>
          <w:szCs w:val="28"/>
          <w:lang w:eastAsia="ru-RU"/>
        </w:rPr>
        <w:t>3  как</w:t>
      </w:r>
      <w:proofErr w:type="gramEnd"/>
      <w:r w:rsidRPr="007A1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меры дисциплинарного взыскания.</w:t>
      </w:r>
    </w:p>
    <w:p w:rsidR="007A1D20" w:rsidRPr="007A1D20" w:rsidRDefault="007A1D20" w:rsidP="007A1D2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1D20">
        <w:rPr>
          <w:rFonts w:ascii="Times New Roman" w:eastAsia="Calibri" w:hAnsi="Times New Roman" w:cs="Times New Roman"/>
          <w:sz w:val="28"/>
          <w:szCs w:val="28"/>
        </w:rPr>
        <w:t xml:space="preserve">2.3. Отчисление обучающегося применяется, если меры воспитательного характера не дали результата и дальнейшее пребывание учащегося в ДМШ №20 оказывает отрицательное влияние на других обучающихся, нарушает их права и права работников ДМШ №20, а также нормальное функционирование образовательного учреждения. </w:t>
      </w:r>
    </w:p>
    <w:p w:rsidR="007A1D20" w:rsidRPr="007A1D20" w:rsidRDefault="007A1D20" w:rsidP="007A1D2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1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 </w:t>
      </w:r>
      <w:r w:rsidRPr="007A1D20">
        <w:rPr>
          <w:rFonts w:ascii="Times New Roman" w:eastAsia="Calibri" w:hAnsi="Times New Roman" w:cs="Times New Roman"/>
          <w:sz w:val="28"/>
          <w:szCs w:val="28"/>
        </w:rPr>
        <w:t xml:space="preserve">Отчисление обучающихся производится приказом руководителя </w:t>
      </w:r>
      <w:r w:rsidRPr="007A1D20">
        <w:rPr>
          <w:rFonts w:ascii="Times New Roman" w:eastAsia="Times New Roman" w:hAnsi="Times New Roman" w:cs="Times New Roman"/>
          <w:sz w:val="28"/>
          <w:szCs w:val="28"/>
          <w:lang w:eastAsia="ru-RU"/>
        </w:rPr>
        <w:t>ДМШ №20</w:t>
      </w:r>
      <w:r w:rsidRPr="007A1D20">
        <w:rPr>
          <w:rFonts w:ascii="Times New Roman" w:eastAsia="Calibri" w:hAnsi="Times New Roman" w:cs="Times New Roman"/>
          <w:sz w:val="28"/>
          <w:szCs w:val="28"/>
        </w:rPr>
        <w:t xml:space="preserve"> на основании решения педагогического совета.</w:t>
      </w:r>
    </w:p>
    <w:p w:rsidR="007A1D20" w:rsidRPr="007A1D20" w:rsidRDefault="007A1D20" w:rsidP="007A1D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D20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Обучающийся или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решение об отчислении обучающегося.</w:t>
      </w:r>
    </w:p>
    <w:p w:rsidR="007A1D20" w:rsidRPr="007A1D20" w:rsidRDefault="007A1D20" w:rsidP="007A1D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 Запрещается отчисление обучающихся </w:t>
      </w:r>
      <w:proofErr w:type="gramStart"/>
      <w:r w:rsidRPr="007A1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время </w:t>
      </w:r>
      <w:proofErr w:type="gramEnd"/>
      <w:r w:rsidRPr="007A1D20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болезни и в каникулярное время.</w:t>
      </w:r>
    </w:p>
    <w:p w:rsidR="007A1D20" w:rsidRPr="007A1D20" w:rsidRDefault="007A1D20" w:rsidP="007A1D20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7A1D20" w:rsidRPr="007A1D20" w:rsidRDefault="007A1D20" w:rsidP="007A1D20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7A1D20" w:rsidRPr="007A1D20" w:rsidRDefault="007A1D20" w:rsidP="007A1D20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7A1D20" w:rsidRPr="007A1D20" w:rsidRDefault="007A1D20" w:rsidP="007A1D2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A1D20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III</w:t>
      </w:r>
      <w:r w:rsidRPr="007A1D20">
        <w:rPr>
          <w:rFonts w:ascii="Times New Roman" w:eastAsia="Calibri" w:hAnsi="Times New Roman" w:cs="Times New Roman"/>
          <w:b/>
          <w:sz w:val="28"/>
          <w:szCs w:val="28"/>
        </w:rPr>
        <w:t>. Порядок восстановления обучающихся</w:t>
      </w:r>
    </w:p>
    <w:p w:rsidR="007A1D20" w:rsidRPr="007A1D20" w:rsidRDefault="007A1D20" w:rsidP="007A1D2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A1D20" w:rsidRPr="007A1D20" w:rsidRDefault="007A1D20" w:rsidP="007A1D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D20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Лицо, отчисленное из ДМШ №</w:t>
      </w:r>
      <w:proofErr w:type="gramStart"/>
      <w:r w:rsidRPr="007A1D20">
        <w:rPr>
          <w:rFonts w:ascii="Times New Roman" w:eastAsia="Times New Roman" w:hAnsi="Times New Roman" w:cs="Times New Roman"/>
          <w:sz w:val="28"/>
          <w:szCs w:val="28"/>
          <w:lang w:eastAsia="ru-RU"/>
        </w:rPr>
        <w:t>20  по</w:t>
      </w:r>
      <w:proofErr w:type="gramEnd"/>
      <w:r w:rsidRPr="007A1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инициативе обучающегося, имеет право на восстановление для обучения в ДМШ №20  в течение одного года после отчисления из нее при наличии в ней свободных мест и с сохранением прежних условий обучения.</w:t>
      </w:r>
    </w:p>
    <w:p w:rsidR="007A1D20" w:rsidRPr="007A1D20" w:rsidRDefault="007A1D20" w:rsidP="007A1D2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1D20">
        <w:rPr>
          <w:rFonts w:ascii="Times New Roman" w:eastAsia="Calibri" w:hAnsi="Times New Roman" w:cs="Times New Roman"/>
          <w:sz w:val="28"/>
          <w:szCs w:val="28"/>
        </w:rPr>
        <w:t>3.2. ДМШ №</w:t>
      </w:r>
      <w:proofErr w:type="gramStart"/>
      <w:r w:rsidRPr="007A1D20">
        <w:rPr>
          <w:rFonts w:ascii="Times New Roman" w:eastAsia="Calibri" w:hAnsi="Times New Roman" w:cs="Times New Roman"/>
          <w:sz w:val="28"/>
          <w:szCs w:val="28"/>
        </w:rPr>
        <w:t>20  вправе</w:t>
      </w:r>
      <w:proofErr w:type="gramEnd"/>
      <w:r w:rsidRPr="007A1D20">
        <w:rPr>
          <w:rFonts w:ascii="Times New Roman" w:eastAsia="Calibri" w:hAnsi="Times New Roman" w:cs="Times New Roman"/>
          <w:sz w:val="28"/>
          <w:szCs w:val="28"/>
        </w:rPr>
        <w:t xml:space="preserve"> принимать решение о восстановлении (зачислении) обучающегося после проведения контрольного прослушивания (просмотра) с целью определения уровня его подготовки.</w:t>
      </w:r>
    </w:p>
    <w:p w:rsidR="007A1D20" w:rsidRPr="007A1D20" w:rsidRDefault="007A1D20" w:rsidP="007A1D2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1D20">
        <w:rPr>
          <w:rFonts w:ascii="Times New Roman" w:eastAsia="Calibri" w:hAnsi="Times New Roman" w:cs="Times New Roman"/>
          <w:sz w:val="28"/>
          <w:szCs w:val="28"/>
        </w:rPr>
        <w:t>3.3. Зачисление обучающегося производится приказом руководителя ДМШ №20 на основании решения педагогического совета.</w:t>
      </w:r>
    </w:p>
    <w:p w:rsidR="007A1D20" w:rsidRPr="007A1D20" w:rsidRDefault="007A1D20" w:rsidP="007A1D2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1D20">
        <w:rPr>
          <w:rFonts w:ascii="Times New Roman" w:eastAsia="Calibri" w:hAnsi="Times New Roman" w:cs="Times New Roman"/>
          <w:sz w:val="28"/>
          <w:szCs w:val="28"/>
        </w:rPr>
        <w:t xml:space="preserve">3.4. Обучающиеся, восстановленные в ДМШ №20, обязаны погасить академическую задолженность, если таковая имела место. </w:t>
      </w:r>
    </w:p>
    <w:p w:rsidR="007A1D20" w:rsidRDefault="007A1D20">
      <w:bookmarkStart w:id="0" w:name="_GoBack"/>
      <w:bookmarkEnd w:id="0"/>
    </w:p>
    <w:sectPr w:rsidR="007A1D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039A" w:rsidRDefault="0079039A" w:rsidP="00B93455">
      <w:pPr>
        <w:spacing w:after="0" w:line="240" w:lineRule="auto"/>
      </w:pPr>
      <w:r>
        <w:separator/>
      </w:r>
    </w:p>
  </w:endnote>
  <w:endnote w:type="continuationSeparator" w:id="0">
    <w:p w:rsidR="0079039A" w:rsidRDefault="0079039A" w:rsidP="00B934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3455" w:rsidRDefault="00B93455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8654136"/>
      <w:docPartObj>
        <w:docPartGallery w:val="Page Numbers (Bottom of Page)"/>
        <w:docPartUnique/>
      </w:docPartObj>
    </w:sdtPr>
    <w:sdtContent>
      <w:p w:rsidR="00B93455" w:rsidRDefault="00B9345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B93455" w:rsidRDefault="00B93455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3455" w:rsidRDefault="00B9345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039A" w:rsidRDefault="0079039A" w:rsidP="00B93455">
      <w:pPr>
        <w:spacing w:after="0" w:line="240" w:lineRule="auto"/>
      </w:pPr>
      <w:r>
        <w:separator/>
      </w:r>
    </w:p>
  </w:footnote>
  <w:footnote w:type="continuationSeparator" w:id="0">
    <w:p w:rsidR="0079039A" w:rsidRDefault="0079039A" w:rsidP="00B934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3455" w:rsidRDefault="00B93455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780171" o:spid="_x0000_s2050" type="#_x0000_t136" style="position:absolute;margin-left:0;margin-top:0;width:494.6pt;height:164.8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ДМШ № 20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3455" w:rsidRDefault="00B93455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780172" o:spid="_x0000_s2051" type="#_x0000_t136" style="position:absolute;margin-left:0;margin-top:0;width:494.6pt;height:164.8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ДМШ № 20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3455" w:rsidRDefault="00B93455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780170" o:spid="_x0000_s2049" type="#_x0000_t136" style="position:absolute;margin-left:0;margin-top:0;width:494.6pt;height:164.8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ДМШ № 20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D20"/>
    <w:rsid w:val="0079039A"/>
    <w:rsid w:val="007A1D20"/>
    <w:rsid w:val="007F6C63"/>
    <w:rsid w:val="00B93455"/>
    <w:rsid w:val="00D61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chartTrackingRefBased/>
  <w15:docId w15:val="{6FB7A2A3-4FAC-44DA-B5AC-89C087A3A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34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93455"/>
  </w:style>
  <w:style w:type="paragraph" w:styleId="a5">
    <w:name w:val="footer"/>
    <w:basedOn w:val="a"/>
    <w:link w:val="a6"/>
    <w:uiPriority w:val="99"/>
    <w:unhideWhenUsed/>
    <w:rsid w:val="00B934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934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597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2015-10-07T07:33:00Z</dcterms:created>
  <dcterms:modified xsi:type="dcterms:W3CDTF">2015-10-07T07:35:00Z</dcterms:modified>
</cp:coreProperties>
</file>